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0C3" w:rsidRDefault="00DF10C3" w:rsidP="00CB324C">
      <w:pPr>
        <w:pStyle w:val="a3"/>
        <w:shd w:val="clear" w:color="auto" w:fill="FFFFFF"/>
        <w:spacing w:before="30" w:beforeAutospacing="0" w:after="0" w:afterAutospacing="0"/>
        <w:ind w:firstLine="567"/>
        <w:jc w:val="both"/>
        <w:rPr>
          <w:color w:val="000000"/>
        </w:rPr>
      </w:pPr>
      <w:r>
        <w:rPr>
          <w:noProof/>
          <w:color w:val="000000"/>
        </w:rPr>
        <w:drawing>
          <wp:inline distT="0" distB="0" distL="0" distR="0">
            <wp:extent cx="6390005" cy="8862281"/>
            <wp:effectExtent l="0" t="0" r="0" b="0"/>
            <wp:docPr id="1" name="Рисунок 1" descr="C:\Users\ACER\Desktop\ак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Desktop\ак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390005" cy="8862281"/>
                    </a:xfrm>
                    <a:prstGeom prst="rect">
                      <a:avLst/>
                    </a:prstGeom>
                    <a:noFill/>
                    <a:ln>
                      <a:noFill/>
                    </a:ln>
                  </pic:spPr>
                </pic:pic>
              </a:graphicData>
            </a:graphic>
          </wp:inline>
        </w:drawing>
      </w:r>
    </w:p>
    <w:p w:rsidR="00DF10C3" w:rsidRDefault="00DF10C3" w:rsidP="00CB324C">
      <w:pPr>
        <w:pStyle w:val="a3"/>
        <w:shd w:val="clear" w:color="auto" w:fill="FFFFFF"/>
        <w:spacing w:before="30" w:beforeAutospacing="0" w:after="0" w:afterAutospacing="0"/>
        <w:ind w:firstLine="567"/>
        <w:jc w:val="both"/>
        <w:rPr>
          <w:color w:val="000000"/>
        </w:rPr>
      </w:pPr>
    </w:p>
    <w:p w:rsidR="00DF10C3" w:rsidRDefault="00DF10C3" w:rsidP="00CB324C">
      <w:pPr>
        <w:pStyle w:val="a3"/>
        <w:shd w:val="clear" w:color="auto" w:fill="FFFFFF"/>
        <w:spacing w:before="30" w:beforeAutospacing="0" w:after="0" w:afterAutospacing="0"/>
        <w:ind w:firstLine="567"/>
        <w:jc w:val="both"/>
        <w:rPr>
          <w:color w:val="000000"/>
        </w:rPr>
      </w:pP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bookmarkStart w:id="0" w:name="_GoBack"/>
      <w:bookmarkEnd w:id="0"/>
      <w:r w:rsidRPr="00CB324C">
        <w:rPr>
          <w:color w:val="000000"/>
        </w:rPr>
        <w:lastRenderedPageBreak/>
        <w:t>здоровья (с задержкой психического развития и различными формами умственной отсталости учащихся начальных классов и учащихся с задержкой психического развития и различными формами умственной отсталости).</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2.5.3. Не допускаются применение мер дисциплинарного взыскания к обучающимся во время болезни, каникул.</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2.5.4. Применению дисциплинарного взыскания предшествует дисциплинарное расследование, осуществляемое на основании письменного обращения к директору Учреждения того или иного участника образовательных отношений.</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 xml:space="preserve">2.5.5. При получении письменного заявления о совершении учащимся дисциплинарного проступка директор в течение трех рабочих дней передает его в </w:t>
      </w:r>
      <w:proofErr w:type="gramStart"/>
      <w:r w:rsidRPr="00CB324C">
        <w:rPr>
          <w:color w:val="000000"/>
        </w:rPr>
        <w:t>Комиссию</w:t>
      </w:r>
      <w:proofErr w:type="gramEnd"/>
      <w:r w:rsidRPr="00CB324C">
        <w:rPr>
          <w:color w:val="000000"/>
        </w:rPr>
        <w:t xml:space="preserve"> по профилактике правонарушений </w:t>
      </w:r>
      <w:r w:rsidRPr="00CB324C">
        <w:rPr>
          <w:rStyle w:val="apple-converted-space"/>
          <w:color w:val="000000"/>
        </w:rPr>
        <w:t> </w:t>
      </w:r>
      <w:r w:rsidRPr="00CB324C">
        <w:rPr>
          <w:color w:val="000000"/>
        </w:rPr>
        <w:t>создаваемую его приказом в начале каждого учебного года. Комиссия в своей деятельности руководствуется соответствующим Положением.</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2.5.6. До применения меры</w:t>
      </w:r>
      <w:r w:rsidRPr="00CB324C">
        <w:rPr>
          <w:rStyle w:val="apple-converted-space"/>
          <w:color w:val="000000"/>
        </w:rPr>
        <w:t> </w:t>
      </w:r>
      <w:r w:rsidRPr="00CB324C">
        <w:rPr>
          <w:color w:val="000000"/>
        </w:rPr>
        <w:t>дисциплинарного взыскания от обучающегося должно быть затребовано письменное объяснения. Если по истечению трех учебных дней указанное объяснение обучающимся не представлено, то составляется соответствующий акт.</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Отказ или уклонение обучающегося от предоставления им письменного объяснения не является препятствием для принятия меры дисциплинарного взыскания.</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2.5.7. При выборе меры дисциплинарного взыскания учитывается тяжесть дисциплинарного проступка, причины и обстоятельства, при которых он совершен, предшествующее поведение обучающегося, его психофизическое и эмоциональное </w:t>
      </w:r>
      <w:r w:rsidRPr="00CB324C">
        <w:rPr>
          <w:rStyle w:val="apple-converted-space"/>
          <w:color w:val="000000"/>
        </w:rPr>
        <w:t> </w:t>
      </w:r>
      <w:r w:rsidRPr="00CB324C">
        <w:rPr>
          <w:color w:val="000000"/>
        </w:rPr>
        <w:t>состояние, а также мнение членов Комиссии Совета по профилактике правонарушения.</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2.5.8. В случае признания учащегося виновным в совершении дисциплинарного проступка Комиссией выносится решение о применении к нему соответствующего дисциплинарного взыскания.</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2.5.9. По решению Учреждения, за неоднократное совершение дисциплинарных поступков допускается применение отчисления несовершеннолетнего обучающегося, достигшего возраста 15 лет, из Учреждения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w:t>
      </w:r>
      <w:r w:rsidRPr="00CB324C">
        <w:rPr>
          <w:rStyle w:val="apple-converted-space"/>
          <w:color w:val="000000"/>
        </w:rPr>
        <w:t> </w:t>
      </w:r>
      <w:r w:rsidRPr="00CB324C">
        <w:rPr>
          <w:color w:val="000000"/>
        </w:rPr>
        <w:t>и дальнейшее его пребывание в Учреждение оказывает отрицательное влияние на других обучающихся, нарушает их права и права работников Учреждения, а также нормальное функционирование Учреждения.</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2.5.10. Отчисление несовершеннолетнего учащегося как мера дисциплинарного взыскания не применяется, если сроки ранее примененных к нему мер дисциплинарного взыскания истекли, и (или) меры дисциплинарного взыскания сняты в установленном порядке.</w:t>
      </w:r>
    </w:p>
    <w:p w:rsidR="00CB324C" w:rsidRPr="00CB324C" w:rsidRDefault="00CB324C" w:rsidP="00CB324C">
      <w:pPr>
        <w:pStyle w:val="a3"/>
        <w:shd w:val="clear" w:color="auto" w:fill="FFFFFF"/>
        <w:spacing w:before="30" w:beforeAutospacing="0" w:after="0" w:afterAutospacing="0"/>
        <w:ind w:firstLine="567"/>
        <w:jc w:val="both"/>
        <w:rPr>
          <w:rFonts w:ascii="Verdana" w:hAnsi="Verdana"/>
          <w:color w:val="000000"/>
        </w:rPr>
      </w:pPr>
      <w:r w:rsidRPr="00CB324C">
        <w:rPr>
          <w:color w:val="000000"/>
        </w:rPr>
        <w:t>2.5.11. Решение об отчислении несовершеннолетнего учащегося,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w:t>
      </w:r>
      <w:r w:rsidRPr="00CB324C">
        <w:rPr>
          <w:rStyle w:val="apple-converted-space"/>
          <w:color w:val="000000"/>
        </w:rPr>
        <w:t> </w:t>
      </w:r>
      <w:r w:rsidRPr="00CB324C">
        <w:rPr>
          <w:color w:val="000000"/>
        </w:rPr>
        <w:t>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t>2.5.12. Учреждение незамедлительно обязано проинформировать об отчислении несовершеннолетнего обучающегося в качестве меры дисциплинарного взыскания отдел образ</w:t>
      </w:r>
      <w:r>
        <w:rPr>
          <w:color w:val="000000"/>
        </w:rPr>
        <w:t xml:space="preserve">ования  </w:t>
      </w:r>
      <w:proofErr w:type="spellStart"/>
      <w:r>
        <w:rPr>
          <w:color w:val="000000"/>
        </w:rPr>
        <w:t>Веденского</w:t>
      </w:r>
      <w:proofErr w:type="spellEnd"/>
      <w:r>
        <w:rPr>
          <w:color w:val="000000"/>
        </w:rPr>
        <w:t xml:space="preserve"> </w:t>
      </w:r>
      <w:r w:rsidRPr="00CB324C">
        <w:rPr>
          <w:color w:val="000000"/>
        </w:rPr>
        <w:t xml:space="preserve"> муниципаль</w:t>
      </w:r>
      <w:r>
        <w:rPr>
          <w:color w:val="000000"/>
        </w:rPr>
        <w:t xml:space="preserve">ного района Чеченской республики. Отдел образования  </w:t>
      </w:r>
      <w:proofErr w:type="spellStart"/>
      <w:r>
        <w:rPr>
          <w:color w:val="000000"/>
        </w:rPr>
        <w:t>Веденского</w:t>
      </w:r>
      <w:proofErr w:type="spellEnd"/>
      <w:r>
        <w:rPr>
          <w:color w:val="000000"/>
        </w:rPr>
        <w:t xml:space="preserve"> </w:t>
      </w:r>
      <w:r w:rsidRPr="00CB324C">
        <w:rPr>
          <w:color w:val="000000"/>
        </w:rPr>
        <w:t xml:space="preserve"> муниципаль</w:t>
      </w:r>
      <w:r>
        <w:rPr>
          <w:color w:val="000000"/>
        </w:rPr>
        <w:t xml:space="preserve">ного района </w:t>
      </w:r>
      <w:r w:rsidRPr="00CB324C">
        <w:rPr>
          <w:color w:val="000000"/>
        </w:rPr>
        <w:t xml:space="preserve"> и родители (законные представители) несовершеннолетнего обучающегося, отчисленного из Учреждения не позднее чем в месячный срок принимают меры, обеспечивающие получение </w:t>
      </w:r>
      <w:proofErr w:type="gramStart"/>
      <w:r w:rsidRPr="00CB324C">
        <w:rPr>
          <w:color w:val="000000"/>
        </w:rPr>
        <w:t>несовершеннолетним</w:t>
      </w:r>
      <w:proofErr w:type="gramEnd"/>
      <w:r w:rsidRPr="00CB324C">
        <w:rPr>
          <w:color w:val="000000"/>
        </w:rPr>
        <w:t xml:space="preserve"> обучающимся общего образования.</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t>2.5.13. Дисциплинарное взыскание на основании решения комиссии объявляется приказом директора. С приказом учащийся и его родители (законные представители) знакомятся под роспись в течение трех учебных дней со дня издания, не считая времени отсутствия учащегося в Учреждении. Отказ учащегося, его родителей (законных представителей) ознакомиться с указанным приказом под роспись оформляется соответствующим актом.</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lastRenderedPageBreak/>
        <w:t> </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b/>
          <w:bCs/>
          <w:color w:val="000000"/>
        </w:rPr>
        <w:t>3. Условие снятия мер дисциплинарного взыскания</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t>3.1. Учащийся и (или) его родители (законные представители)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t>3.2.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Учреждении и подлежит исполнению в сроки, предусмотренные указанным решением.</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t>3.3.Решение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порядки.</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t>3. 4. Если в течение года со дня применения меры дисциплинарного взыскания к учащемуся не будет применена новая мера дисциплинарного взыскания, то он считается не имеющим меры дисциплинарного взыскания.</w:t>
      </w:r>
    </w:p>
    <w:p w:rsidR="00CB324C" w:rsidRPr="00CB324C" w:rsidRDefault="00CB324C" w:rsidP="00CB324C">
      <w:pPr>
        <w:pStyle w:val="a3"/>
        <w:shd w:val="clear" w:color="auto" w:fill="FFFFFF"/>
        <w:spacing w:before="240" w:beforeAutospacing="0" w:after="30" w:afterAutospacing="0"/>
        <w:ind w:firstLine="567"/>
        <w:jc w:val="both"/>
        <w:rPr>
          <w:rFonts w:ascii="Verdana" w:hAnsi="Verdana"/>
          <w:color w:val="000000"/>
        </w:rPr>
      </w:pPr>
      <w:r w:rsidRPr="00CB324C">
        <w:rPr>
          <w:color w:val="000000"/>
        </w:rPr>
        <w:t>3.5. Директор Учреждения имеет право снять меру дисциплинарного взыскания до истечения года со дня ее применения по собственной инициативе, просьбе самого учащегося, его родителей (законных представителей), ходатайству совета по профилактике правонарушения.</w:t>
      </w:r>
    </w:p>
    <w:p w:rsidR="002D7263" w:rsidRPr="00CB324C" w:rsidRDefault="002D7263">
      <w:pPr>
        <w:rPr>
          <w:sz w:val="24"/>
          <w:szCs w:val="24"/>
        </w:rPr>
      </w:pPr>
    </w:p>
    <w:sectPr w:rsidR="002D7263" w:rsidRPr="00CB324C" w:rsidSect="00CB324C">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24C"/>
    <w:rsid w:val="00154F4E"/>
    <w:rsid w:val="002D7263"/>
    <w:rsid w:val="00393C2E"/>
    <w:rsid w:val="008D0156"/>
    <w:rsid w:val="00CB324C"/>
    <w:rsid w:val="00DF10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32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B324C"/>
  </w:style>
  <w:style w:type="paragraph" w:styleId="a4">
    <w:name w:val="Balloon Text"/>
    <w:basedOn w:val="a"/>
    <w:link w:val="a5"/>
    <w:uiPriority w:val="99"/>
    <w:semiHidden/>
    <w:unhideWhenUsed/>
    <w:rsid w:val="00CB324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B324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B32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B324C"/>
  </w:style>
  <w:style w:type="paragraph" w:styleId="a4">
    <w:name w:val="Balloon Text"/>
    <w:basedOn w:val="a"/>
    <w:link w:val="a5"/>
    <w:uiPriority w:val="99"/>
    <w:semiHidden/>
    <w:unhideWhenUsed/>
    <w:rsid w:val="00CB324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B32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3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759</Words>
  <Characters>4328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DNA7 X86</dc:creator>
  <cp:lastModifiedBy>Пользователь Windows</cp:lastModifiedBy>
  <cp:revision>5</cp:revision>
  <cp:lastPrinted>2017-06-07T08:07:00Z</cp:lastPrinted>
  <dcterms:created xsi:type="dcterms:W3CDTF">2017-06-07T08:07:00Z</dcterms:created>
  <dcterms:modified xsi:type="dcterms:W3CDTF">2017-06-07T08:57:00Z</dcterms:modified>
</cp:coreProperties>
</file>